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4A" w:rsidRDefault="0003514A">
      <w:r>
        <w:t>Liste des numéros gagnants de la Tombol’art</w:t>
      </w:r>
    </w:p>
    <w:p w:rsidR="0003514A" w:rsidRDefault="0003514A"/>
    <w:p w:rsidR="00DF1CFB" w:rsidRPr="005B2E54" w:rsidRDefault="00F3106E">
      <w:pPr>
        <w:rPr>
          <w:sz w:val="36"/>
          <w:szCs w:val="36"/>
        </w:rPr>
      </w:pPr>
      <w:r w:rsidRPr="005B2E54">
        <w:rPr>
          <w:sz w:val="36"/>
          <w:szCs w:val="36"/>
        </w:rPr>
        <w:t xml:space="preserve">1189 – 501 – 141 – 779 – 1181 – 230 – 742 – 775 – 330 – 673 – 778 – 725 – 499 – 486 – 883 – 1148  137 – 88 – 633 – 878 – 225 – 7 – 642 – 753 – 951 – 697 – 481 – 292 – 912 – 934 – 6 – 733 – 527 – 253 – 667 – 1184 – 943 – 773 – 780 – 56 – 609 – 385 – 881 – 211 – 262 – 889 – 772 – 427 – 281 – 1141 – 96 – 602 – 238 – 92 – 531 – 869 – 275 – 272 – 930 – 1153 – 286 – 148 – 535 – 603 – 621 – 902 – 188 – 1192 – 367 – 125 – 534 – 911 – 207 – 729 – 785 – 129 - </w:t>
      </w:r>
    </w:p>
    <w:sectPr w:rsidR="00DF1CFB" w:rsidRPr="005B2E54" w:rsidSect="00DF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3106E"/>
    <w:rsid w:val="0003514A"/>
    <w:rsid w:val="00547D81"/>
    <w:rsid w:val="005B2E54"/>
    <w:rsid w:val="00DF1CFB"/>
    <w:rsid w:val="00F3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962F-00EF-4225-B119-D436498B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2018-11-28T17:06:00Z</dcterms:created>
  <dcterms:modified xsi:type="dcterms:W3CDTF">2018-11-28T17:21:00Z</dcterms:modified>
</cp:coreProperties>
</file>