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8" w:rsidRDefault="00372A38">
      <w:pPr>
        <w:rPr>
          <w:b/>
          <w:u w:val="single"/>
        </w:rPr>
      </w:pPr>
    </w:p>
    <w:p w:rsidR="00BA52FB" w:rsidRDefault="00BA52FB">
      <w:pPr>
        <w:rPr>
          <w:b/>
          <w:u w:val="single"/>
        </w:rPr>
      </w:pPr>
    </w:p>
    <w:p w:rsidR="00EA2935" w:rsidRDefault="00EA2935">
      <w:r w:rsidRPr="005F1294">
        <w:rPr>
          <w:b/>
          <w:u w:val="single"/>
        </w:rPr>
        <w:t>LES DONATEURS</w:t>
      </w:r>
      <w:r>
        <w:t> :</w:t>
      </w:r>
    </w:p>
    <w:p w:rsidR="004E52C2" w:rsidRDefault="004E52C2"/>
    <w:p w:rsidR="00EA2935" w:rsidRDefault="00EA2935" w:rsidP="005F1294">
      <w:pPr>
        <w:pStyle w:val="Sansinterligne"/>
        <w:ind w:left="1416"/>
      </w:pPr>
      <w:r>
        <w:t xml:space="preserve">Christian AYME </w:t>
      </w:r>
      <w:r>
        <w:tab/>
      </w:r>
      <w:r>
        <w:tab/>
      </w:r>
      <w:r w:rsidR="001D6620">
        <w:tab/>
      </w:r>
      <w:proofErr w:type="spellStart"/>
      <w:r>
        <w:t>Sauvagnas</w:t>
      </w:r>
      <w:proofErr w:type="spellEnd"/>
    </w:p>
    <w:p w:rsidR="00EA2935" w:rsidRDefault="00EA2935" w:rsidP="005F1294">
      <w:pPr>
        <w:pStyle w:val="Sansinterligne"/>
        <w:ind w:left="1416"/>
      </w:pPr>
      <w:r>
        <w:t xml:space="preserve">Chantal BEAUVILLE </w:t>
      </w:r>
      <w:r>
        <w:tab/>
      </w:r>
      <w:r>
        <w:tab/>
      </w:r>
      <w:r w:rsidR="001D6620">
        <w:tab/>
      </w:r>
      <w:r>
        <w:t>Agen</w:t>
      </w:r>
    </w:p>
    <w:p w:rsidR="00EA2935" w:rsidRPr="00372A38" w:rsidRDefault="00EA2935" w:rsidP="005F1294">
      <w:pPr>
        <w:pStyle w:val="Sansinterligne"/>
        <w:ind w:left="1416"/>
        <w:rPr>
          <w:lang w:val="en-US"/>
        </w:rPr>
      </w:pPr>
      <w:r w:rsidRPr="00372A38">
        <w:rPr>
          <w:lang w:val="en-US"/>
        </w:rPr>
        <w:t>Paul BELLIVIER</w:t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="001D6620" w:rsidRPr="00372A38">
        <w:rPr>
          <w:lang w:val="en-US"/>
        </w:rPr>
        <w:tab/>
      </w:r>
      <w:proofErr w:type="spellStart"/>
      <w:r w:rsidRPr="00372A38">
        <w:rPr>
          <w:lang w:val="en-US"/>
        </w:rPr>
        <w:t>Agen</w:t>
      </w:r>
      <w:proofErr w:type="spellEnd"/>
    </w:p>
    <w:p w:rsidR="00EA2935" w:rsidRPr="00372A38" w:rsidRDefault="00EA2935" w:rsidP="005F1294">
      <w:pPr>
        <w:pStyle w:val="Sansinterligne"/>
        <w:ind w:left="1416"/>
        <w:rPr>
          <w:lang w:val="en-US"/>
        </w:rPr>
      </w:pPr>
      <w:proofErr w:type="spellStart"/>
      <w:r w:rsidRPr="00372A38">
        <w:rPr>
          <w:lang w:val="en-US"/>
        </w:rPr>
        <w:t>Raymonde</w:t>
      </w:r>
      <w:proofErr w:type="spellEnd"/>
      <w:r w:rsidRPr="00372A38">
        <w:rPr>
          <w:lang w:val="en-US"/>
        </w:rPr>
        <w:t xml:space="preserve"> BERTHELOT</w:t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="001D6620" w:rsidRPr="00372A38">
        <w:rPr>
          <w:lang w:val="en-US"/>
        </w:rPr>
        <w:tab/>
      </w:r>
      <w:proofErr w:type="spellStart"/>
      <w:r w:rsidRPr="00372A38">
        <w:rPr>
          <w:lang w:val="en-US"/>
        </w:rPr>
        <w:t>Pujols</w:t>
      </w:r>
      <w:proofErr w:type="spellEnd"/>
    </w:p>
    <w:p w:rsidR="00EA2935" w:rsidRDefault="00EA2935" w:rsidP="005F1294">
      <w:pPr>
        <w:pStyle w:val="Sansinterligne"/>
        <w:ind w:left="1416"/>
      </w:pPr>
      <w:r>
        <w:t>Annie BONNET</w:t>
      </w:r>
      <w:r>
        <w:tab/>
      </w:r>
      <w:r>
        <w:tab/>
      </w:r>
      <w:r>
        <w:tab/>
      </w:r>
      <w:r w:rsidR="001D6620">
        <w:tab/>
      </w:r>
      <w:proofErr w:type="spellStart"/>
      <w:r>
        <w:t>Bajamont</w:t>
      </w:r>
      <w:proofErr w:type="spellEnd"/>
    </w:p>
    <w:p w:rsidR="00EA2935" w:rsidRDefault="00EA2935" w:rsidP="005F1294">
      <w:pPr>
        <w:pStyle w:val="Sansinterligne"/>
        <w:ind w:left="1416"/>
      </w:pPr>
      <w:r>
        <w:t>Patrick BOURDEN</w:t>
      </w:r>
      <w:r>
        <w:tab/>
      </w:r>
      <w:r>
        <w:tab/>
      </w:r>
      <w:r w:rsidR="001D6620">
        <w:tab/>
      </w:r>
      <w:proofErr w:type="spellStart"/>
      <w:r>
        <w:t>Gujan</w:t>
      </w:r>
      <w:proofErr w:type="spellEnd"/>
      <w:r>
        <w:t xml:space="preserve"> </w:t>
      </w:r>
      <w:proofErr w:type="spellStart"/>
      <w:r>
        <w:t>Mestras</w:t>
      </w:r>
      <w:proofErr w:type="spellEnd"/>
    </w:p>
    <w:p w:rsidR="00EA2935" w:rsidRDefault="00EA2935" w:rsidP="005F1294">
      <w:pPr>
        <w:pStyle w:val="Sansinterligne"/>
        <w:ind w:left="1416"/>
      </w:pPr>
      <w:r>
        <w:t>Françoise BOZETIE</w:t>
      </w:r>
      <w:r>
        <w:tab/>
      </w:r>
      <w:r>
        <w:tab/>
      </w:r>
      <w:r w:rsidR="001D6620">
        <w:tab/>
      </w:r>
      <w:proofErr w:type="spellStart"/>
      <w:r>
        <w:t>Aubiac</w:t>
      </w:r>
      <w:proofErr w:type="spellEnd"/>
    </w:p>
    <w:p w:rsidR="00EA2935" w:rsidRDefault="00EA2935" w:rsidP="005F1294">
      <w:pPr>
        <w:pStyle w:val="Sansinterligne"/>
        <w:ind w:left="1416"/>
      </w:pPr>
      <w:r>
        <w:t>Raymond BRILLET</w:t>
      </w:r>
      <w:r>
        <w:tab/>
      </w:r>
      <w:r>
        <w:tab/>
      </w:r>
      <w:r w:rsidR="001D6620">
        <w:tab/>
      </w:r>
      <w:r>
        <w:t>Roquefort</w:t>
      </w:r>
    </w:p>
    <w:p w:rsidR="00EA2935" w:rsidRDefault="00EA2935" w:rsidP="005F1294">
      <w:pPr>
        <w:pStyle w:val="Sansinterligne"/>
        <w:ind w:left="1416"/>
      </w:pPr>
      <w:r>
        <w:t>Maïté BRUNEAUD</w:t>
      </w:r>
      <w:r>
        <w:tab/>
      </w:r>
      <w:r>
        <w:tab/>
      </w:r>
      <w:r w:rsidR="001D6620">
        <w:tab/>
      </w:r>
      <w:r>
        <w:t>Nérac</w:t>
      </w:r>
    </w:p>
    <w:p w:rsidR="00EA2935" w:rsidRDefault="00EA2935" w:rsidP="005F1294">
      <w:pPr>
        <w:pStyle w:val="Sansinterligne"/>
        <w:ind w:left="1416"/>
      </w:pPr>
      <w:r>
        <w:t>Suzanne CALVES</w:t>
      </w:r>
      <w:r>
        <w:tab/>
      </w:r>
      <w:r>
        <w:tab/>
      </w:r>
      <w:r w:rsidR="001D6620">
        <w:tab/>
      </w:r>
      <w:r>
        <w:t>Agen</w:t>
      </w:r>
    </w:p>
    <w:p w:rsidR="00EA2935" w:rsidRDefault="00EA2935" w:rsidP="005F1294">
      <w:pPr>
        <w:pStyle w:val="Sansinterligne"/>
        <w:ind w:left="1416"/>
      </w:pPr>
      <w:r>
        <w:t>Marie-Louise CASSE</w:t>
      </w:r>
      <w:r>
        <w:tab/>
      </w:r>
      <w:r>
        <w:tab/>
      </w:r>
      <w:r w:rsidR="001D6620">
        <w:tab/>
      </w:r>
      <w:r>
        <w:t>Le Passage d’Agen</w:t>
      </w:r>
    </w:p>
    <w:p w:rsidR="00EA2935" w:rsidRDefault="00EA2935" w:rsidP="005F1294">
      <w:pPr>
        <w:pStyle w:val="Sansinterligne"/>
        <w:ind w:left="1416"/>
      </w:pPr>
      <w:r>
        <w:t>Michel CLARY</w:t>
      </w:r>
      <w:r>
        <w:tab/>
      </w:r>
      <w:r>
        <w:tab/>
      </w:r>
      <w:r>
        <w:tab/>
      </w:r>
      <w:r w:rsidR="001D6620">
        <w:tab/>
      </w:r>
      <w:r>
        <w:t>Nérac</w:t>
      </w:r>
    </w:p>
    <w:p w:rsidR="00EA2935" w:rsidRDefault="00EA2935" w:rsidP="005F1294">
      <w:pPr>
        <w:pStyle w:val="Sansinterligne"/>
        <w:ind w:left="1416"/>
      </w:pPr>
      <w:r>
        <w:t>Roland CLERC</w:t>
      </w:r>
      <w:r>
        <w:tab/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EA2935" w:rsidRDefault="00EA2935" w:rsidP="005F1294">
      <w:pPr>
        <w:pStyle w:val="Sansinterligne"/>
        <w:ind w:left="1416"/>
      </w:pPr>
      <w:r>
        <w:t>Françoise CRAMPES</w:t>
      </w:r>
      <w:r>
        <w:tab/>
      </w:r>
      <w:r>
        <w:tab/>
      </w:r>
      <w:r w:rsidR="001D6620">
        <w:tab/>
      </w:r>
      <w:r>
        <w:t>Agen</w:t>
      </w:r>
    </w:p>
    <w:p w:rsidR="00EA2935" w:rsidRDefault="00EA2935" w:rsidP="005F1294">
      <w:pPr>
        <w:pStyle w:val="Sansinterligne"/>
        <w:ind w:left="1416"/>
      </w:pPr>
      <w:r>
        <w:t>Mado DELERUE</w:t>
      </w:r>
      <w:r>
        <w:tab/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5F1294" w:rsidRDefault="005F1294" w:rsidP="005F1294">
      <w:pPr>
        <w:pStyle w:val="Sansinterligne"/>
        <w:ind w:left="1416"/>
      </w:pPr>
      <w:r>
        <w:t>Suzanne DOBRENEL</w:t>
      </w:r>
      <w:r>
        <w:tab/>
      </w:r>
      <w:r>
        <w:tab/>
      </w:r>
      <w:r w:rsidR="001D6620">
        <w:tab/>
      </w:r>
      <w:r>
        <w:t>Bon Encontre</w:t>
      </w:r>
    </w:p>
    <w:p w:rsidR="00EA2935" w:rsidRDefault="00EA2935" w:rsidP="005F1294">
      <w:pPr>
        <w:pStyle w:val="Sansinterligne"/>
        <w:ind w:left="1416"/>
      </w:pPr>
      <w:r>
        <w:t>Rachel DUFOUR</w:t>
      </w:r>
      <w:r>
        <w:tab/>
      </w:r>
      <w:r>
        <w:tab/>
      </w:r>
      <w:r w:rsidR="001D6620">
        <w:tab/>
      </w:r>
      <w:r>
        <w:t>Clermont Ferrand</w:t>
      </w:r>
    </w:p>
    <w:p w:rsidR="00EA2935" w:rsidRDefault="00EA2935" w:rsidP="005F1294">
      <w:pPr>
        <w:pStyle w:val="Sansinterligne"/>
        <w:ind w:left="1416"/>
      </w:pPr>
      <w:r>
        <w:t>Pierre FIGUET</w:t>
      </w:r>
      <w:r>
        <w:tab/>
      </w:r>
      <w:r>
        <w:tab/>
      </w:r>
      <w:r>
        <w:tab/>
      </w:r>
      <w:r w:rsidR="001D6620">
        <w:tab/>
      </w:r>
      <w:proofErr w:type="spellStart"/>
      <w:r>
        <w:t>Foulayronnes</w:t>
      </w:r>
      <w:proofErr w:type="spellEnd"/>
    </w:p>
    <w:p w:rsidR="00EA2935" w:rsidRDefault="00EA2935" w:rsidP="005F1294">
      <w:pPr>
        <w:pStyle w:val="Sansinterligne"/>
        <w:ind w:left="1416"/>
      </w:pPr>
      <w:r>
        <w:t>Jacqueline FONVIELLE</w:t>
      </w:r>
      <w:r>
        <w:tab/>
      </w:r>
      <w:r>
        <w:tab/>
      </w:r>
      <w:r w:rsidR="001D6620">
        <w:tab/>
      </w:r>
      <w:r>
        <w:t>Agen</w:t>
      </w:r>
    </w:p>
    <w:p w:rsidR="00EA2935" w:rsidRDefault="00EA2935" w:rsidP="005F1294">
      <w:pPr>
        <w:pStyle w:val="Sansinterligne"/>
        <w:ind w:left="1416"/>
      </w:pPr>
      <w:r>
        <w:t>Nicole FRATTINI</w:t>
      </w:r>
      <w:r>
        <w:tab/>
      </w:r>
      <w:r>
        <w:tab/>
      </w:r>
      <w:r w:rsidR="001D6620">
        <w:tab/>
      </w:r>
      <w:r>
        <w:t>Agen</w:t>
      </w:r>
    </w:p>
    <w:p w:rsidR="00EA2935" w:rsidRDefault="00EA2935" w:rsidP="005F1294">
      <w:pPr>
        <w:pStyle w:val="Sansinterligne"/>
        <w:ind w:left="1416"/>
      </w:pPr>
      <w:r>
        <w:t>Jean Claude FRELING</w:t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EA2935" w:rsidRDefault="00EA2935" w:rsidP="005F1294">
      <w:pPr>
        <w:pStyle w:val="Sansinterligne"/>
        <w:ind w:left="1416"/>
      </w:pPr>
      <w:r>
        <w:t>Francine GARRIGUES</w:t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EA2935" w:rsidRDefault="00EA2935" w:rsidP="005F1294">
      <w:pPr>
        <w:pStyle w:val="Sansinterligne"/>
        <w:ind w:left="1416"/>
      </w:pPr>
      <w:r>
        <w:t>Patricia GONZATO</w:t>
      </w:r>
      <w:r>
        <w:tab/>
      </w:r>
      <w:r>
        <w:tab/>
      </w:r>
      <w:r w:rsidR="001D6620">
        <w:tab/>
      </w:r>
      <w:proofErr w:type="spellStart"/>
      <w:r>
        <w:t>Sauvagnas</w:t>
      </w:r>
      <w:proofErr w:type="spellEnd"/>
    </w:p>
    <w:p w:rsidR="00EA2935" w:rsidRDefault="00EA2935" w:rsidP="005F1294">
      <w:pPr>
        <w:pStyle w:val="Sansinterligne"/>
        <w:ind w:left="1416"/>
      </w:pPr>
      <w:r>
        <w:t>Lucette GOURC</w:t>
      </w:r>
      <w:r>
        <w:tab/>
      </w:r>
      <w:r>
        <w:tab/>
      </w:r>
      <w:r>
        <w:tab/>
      </w:r>
      <w:r w:rsidR="001D6620">
        <w:tab/>
      </w:r>
      <w:r>
        <w:t>Agen</w:t>
      </w:r>
    </w:p>
    <w:p w:rsidR="00EA2935" w:rsidRDefault="00EA2935" w:rsidP="005F1294">
      <w:pPr>
        <w:pStyle w:val="Sansinterligne"/>
        <w:ind w:left="1416"/>
      </w:pPr>
      <w:r>
        <w:t>Gérard GUILLEMIN</w:t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5F1294" w:rsidRDefault="005F1294" w:rsidP="005F1294">
      <w:pPr>
        <w:pStyle w:val="Sansinterligne"/>
        <w:ind w:left="1416"/>
      </w:pPr>
      <w:r>
        <w:t>Yvette JACQUET</w:t>
      </w:r>
      <w:r>
        <w:tab/>
      </w:r>
      <w:r>
        <w:tab/>
      </w:r>
      <w:r w:rsidR="001D6620">
        <w:tab/>
      </w:r>
      <w:r>
        <w:t>Bon Encontre</w:t>
      </w:r>
    </w:p>
    <w:p w:rsidR="005F1294" w:rsidRDefault="005F1294" w:rsidP="005F1294">
      <w:pPr>
        <w:pStyle w:val="Sansinterligne"/>
        <w:ind w:left="1416"/>
      </w:pPr>
      <w:r>
        <w:t>Bernadette JUNCA-LAPLACE</w:t>
      </w:r>
      <w:r>
        <w:tab/>
      </w:r>
      <w:r w:rsidR="001D6620">
        <w:tab/>
      </w:r>
      <w:proofErr w:type="spellStart"/>
      <w:r>
        <w:t>Betpouey</w:t>
      </w:r>
      <w:proofErr w:type="spellEnd"/>
    </w:p>
    <w:p w:rsidR="005F1294" w:rsidRDefault="005F1294" w:rsidP="005F1294">
      <w:pPr>
        <w:pStyle w:val="Sansinterligne"/>
        <w:ind w:left="1416"/>
      </w:pPr>
      <w:r>
        <w:t>Marie-José JULVECOURT</w:t>
      </w:r>
      <w:r>
        <w:tab/>
      </w:r>
      <w:r w:rsidR="001D6620">
        <w:tab/>
      </w:r>
      <w:r>
        <w:t>Agen</w:t>
      </w:r>
    </w:p>
    <w:p w:rsidR="005F1294" w:rsidRDefault="005F1294" w:rsidP="005F1294">
      <w:pPr>
        <w:pStyle w:val="Sansinterligne"/>
        <w:ind w:left="1416"/>
      </w:pPr>
      <w:r>
        <w:t>Lucie JULVECOURT</w:t>
      </w:r>
      <w:r>
        <w:tab/>
      </w:r>
      <w:r>
        <w:tab/>
      </w:r>
      <w:r w:rsidR="001D6620">
        <w:tab/>
      </w:r>
      <w:r>
        <w:t>Agen</w:t>
      </w:r>
    </w:p>
    <w:p w:rsidR="005F1294" w:rsidRDefault="005F1294" w:rsidP="005F1294">
      <w:pPr>
        <w:pStyle w:val="Sansinterligne"/>
        <w:ind w:left="1416"/>
      </w:pPr>
      <w:r>
        <w:t xml:space="preserve">Anne-Marie LABORDE LAULHE   </w:t>
      </w:r>
      <w:r w:rsidR="001D6620">
        <w:tab/>
      </w:r>
      <w:proofErr w:type="spellStart"/>
      <w:r>
        <w:t>Bajamont</w:t>
      </w:r>
      <w:proofErr w:type="spellEnd"/>
    </w:p>
    <w:p w:rsidR="005F1294" w:rsidRDefault="005F1294" w:rsidP="005F1294">
      <w:pPr>
        <w:pStyle w:val="Sansinterligne"/>
        <w:ind w:left="1416"/>
      </w:pPr>
      <w:r>
        <w:t>Régine LAFON</w:t>
      </w:r>
      <w:r>
        <w:tab/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5F1294" w:rsidRDefault="005F1294" w:rsidP="005F1294">
      <w:pPr>
        <w:pStyle w:val="Sansinterligne"/>
        <w:ind w:left="1416"/>
      </w:pPr>
      <w:r>
        <w:t>Tina LOAT</w:t>
      </w:r>
      <w:r>
        <w:tab/>
      </w:r>
      <w:r>
        <w:tab/>
      </w:r>
      <w:r>
        <w:tab/>
      </w:r>
      <w:r w:rsidR="001D6620">
        <w:tab/>
      </w:r>
      <w:r>
        <w:t>Agen</w:t>
      </w:r>
    </w:p>
    <w:p w:rsidR="005F1294" w:rsidRDefault="005F1294" w:rsidP="005F1294">
      <w:pPr>
        <w:pStyle w:val="Sansinterligne"/>
        <w:ind w:left="1416"/>
      </w:pPr>
      <w:r>
        <w:t>Anne Marie MANZONI</w:t>
      </w:r>
      <w:r>
        <w:tab/>
      </w:r>
      <w:r>
        <w:tab/>
      </w:r>
      <w:r w:rsidR="001D6620">
        <w:tab/>
      </w:r>
      <w:proofErr w:type="spellStart"/>
      <w:r>
        <w:t>Boé</w:t>
      </w:r>
      <w:proofErr w:type="spellEnd"/>
    </w:p>
    <w:p w:rsidR="004E52C2" w:rsidRDefault="004E52C2" w:rsidP="005F1294">
      <w:pPr>
        <w:pStyle w:val="Sansinterligne"/>
        <w:ind w:left="1416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1D6620">
      <w:pPr>
        <w:pStyle w:val="Sansinterligne"/>
      </w:pPr>
    </w:p>
    <w:p w:rsidR="005F1294" w:rsidRDefault="005F1294" w:rsidP="005F1294">
      <w:pPr>
        <w:pStyle w:val="Sansinterligne"/>
        <w:ind w:left="1416"/>
      </w:pPr>
      <w:r>
        <w:t>Odette NAU</w:t>
      </w:r>
      <w:r>
        <w:tab/>
      </w:r>
      <w:r>
        <w:tab/>
      </w:r>
      <w:r>
        <w:tab/>
      </w:r>
      <w:r w:rsidR="001D6620">
        <w:tab/>
      </w:r>
      <w:proofErr w:type="spellStart"/>
      <w:r>
        <w:t>Foulayronnes</w:t>
      </w:r>
      <w:proofErr w:type="spellEnd"/>
    </w:p>
    <w:p w:rsidR="005F1294" w:rsidRDefault="005F1294" w:rsidP="005F1294">
      <w:pPr>
        <w:pStyle w:val="Sansinterligne"/>
        <w:ind w:left="1416"/>
      </w:pPr>
      <w:r>
        <w:t>Laure PASUT</w:t>
      </w:r>
      <w:r>
        <w:tab/>
      </w:r>
      <w:r>
        <w:tab/>
      </w:r>
      <w:r>
        <w:tab/>
      </w:r>
      <w:r w:rsidR="001D6620">
        <w:tab/>
      </w:r>
      <w:proofErr w:type="spellStart"/>
      <w:r>
        <w:t>Pujols</w:t>
      </w:r>
      <w:proofErr w:type="spellEnd"/>
    </w:p>
    <w:p w:rsidR="005F1294" w:rsidRDefault="005F1294" w:rsidP="005F1294">
      <w:pPr>
        <w:pStyle w:val="Sansinterligne"/>
        <w:ind w:left="1416"/>
      </w:pPr>
      <w:r>
        <w:t>Carlos PEREZ</w:t>
      </w:r>
      <w:r>
        <w:tab/>
      </w:r>
      <w:r>
        <w:tab/>
      </w:r>
      <w:r>
        <w:tab/>
      </w:r>
      <w:r w:rsidR="001D6620">
        <w:tab/>
      </w:r>
      <w:r>
        <w:t>Bon Encontre</w:t>
      </w:r>
    </w:p>
    <w:p w:rsidR="005F1294" w:rsidRDefault="005F1294" w:rsidP="005F1294">
      <w:pPr>
        <w:pStyle w:val="Sansinterligne"/>
        <w:ind w:left="1416"/>
      </w:pPr>
      <w:r>
        <w:t>Jacques PERRAULT</w:t>
      </w:r>
      <w:r>
        <w:tab/>
      </w:r>
      <w:r>
        <w:tab/>
      </w:r>
      <w:r w:rsidR="001D6620">
        <w:tab/>
      </w:r>
      <w:r>
        <w:t>Agen</w:t>
      </w:r>
    </w:p>
    <w:p w:rsidR="005F1294" w:rsidRPr="00372A38" w:rsidRDefault="005F1294" w:rsidP="004E52C2">
      <w:pPr>
        <w:pStyle w:val="Sansinterligne"/>
        <w:ind w:left="1416"/>
        <w:rPr>
          <w:lang w:val="en-US"/>
        </w:rPr>
      </w:pPr>
      <w:r w:rsidRPr="00372A38">
        <w:rPr>
          <w:lang w:val="en-US"/>
        </w:rPr>
        <w:t>Marie-France PERRAULT</w:t>
      </w:r>
      <w:r w:rsidRPr="00372A38">
        <w:rPr>
          <w:lang w:val="en-US"/>
        </w:rPr>
        <w:tab/>
      </w:r>
      <w:r w:rsidR="001D6620" w:rsidRPr="00372A38">
        <w:rPr>
          <w:lang w:val="en-US"/>
        </w:rPr>
        <w:tab/>
      </w:r>
      <w:proofErr w:type="spellStart"/>
      <w:r w:rsidRPr="00372A38">
        <w:rPr>
          <w:lang w:val="en-US"/>
        </w:rPr>
        <w:t>L’Herm</w:t>
      </w:r>
      <w:proofErr w:type="spellEnd"/>
    </w:p>
    <w:p w:rsidR="005F1294" w:rsidRPr="00372A38" w:rsidRDefault="005F1294" w:rsidP="005F1294">
      <w:pPr>
        <w:pStyle w:val="Sansinterligne"/>
        <w:ind w:left="1416"/>
        <w:rPr>
          <w:lang w:val="en-US"/>
        </w:rPr>
      </w:pPr>
      <w:r w:rsidRPr="00372A38">
        <w:rPr>
          <w:lang w:val="en-US"/>
        </w:rPr>
        <w:t>Janine PYS</w:t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="001D6620" w:rsidRPr="00372A38">
        <w:rPr>
          <w:lang w:val="en-US"/>
        </w:rPr>
        <w:tab/>
      </w:r>
      <w:proofErr w:type="spellStart"/>
      <w:r w:rsidRPr="00372A38">
        <w:rPr>
          <w:lang w:val="en-US"/>
        </w:rPr>
        <w:t>Agen</w:t>
      </w:r>
      <w:proofErr w:type="spellEnd"/>
    </w:p>
    <w:p w:rsidR="005F1294" w:rsidRPr="00372A38" w:rsidRDefault="005F1294" w:rsidP="005F1294">
      <w:pPr>
        <w:pStyle w:val="Sansinterligne"/>
        <w:ind w:left="1416"/>
        <w:rPr>
          <w:lang w:val="en-US"/>
        </w:rPr>
      </w:pPr>
      <w:proofErr w:type="spellStart"/>
      <w:r w:rsidRPr="00372A38">
        <w:rPr>
          <w:lang w:val="en-US"/>
        </w:rPr>
        <w:t>Lysiane</w:t>
      </w:r>
      <w:proofErr w:type="spellEnd"/>
      <w:r w:rsidRPr="00372A38">
        <w:rPr>
          <w:lang w:val="en-US"/>
        </w:rPr>
        <w:t xml:space="preserve"> REDDAD</w:t>
      </w:r>
      <w:r w:rsidRPr="00372A38">
        <w:rPr>
          <w:lang w:val="en-US"/>
        </w:rPr>
        <w:tab/>
      </w:r>
      <w:r w:rsidRPr="00372A38">
        <w:rPr>
          <w:lang w:val="en-US"/>
        </w:rPr>
        <w:tab/>
      </w:r>
      <w:r w:rsidR="001D6620" w:rsidRPr="00372A38">
        <w:rPr>
          <w:lang w:val="en-US"/>
        </w:rPr>
        <w:tab/>
      </w:r>
      <w:proofErr w:type="spellStart"/>
      <w:r w:rsidRPr="00372A38">
        <w:rPr>
          <w:lang w:val="en-US"/>
        </w:rPr>
        <w:t>Agen</w:t>
      </w:r>
      <w:proofErr w:type="spellEnd"/>
    </w:p>
    <w:p w:rsidR="005F1294" w:rsidRPr="005F1294" w:rsidRDefault="005F1294" w:rsidP="005F1294">
      <w:pPr>
        <w:pStyle w:val="Sansinterligne"/>
        <w:ind w:left="1416"/>
      </w:pPr>
      <w:r w:rsidRPr="005F1294">
        <w:t>Sophie RESSES</w:t>
      </w:r>
      <w:r w:rsidRPr="005F1294">
        <w:tab/>
      </w:r>
      <w:r w:rsidRPr="005F1294">
        <w:tab/>
      </w:r>
      <w:r w:rsidRPr="005F1294">
        <w:tab/>
      </w:r>
      <w:r w:rsidR="001D6620">
        <w:tab/>
      </w:r>
      <w:r w:rsidRPr="005F1294">
        <w:t>Agen</w:t>
      </w:r>
    </w:p>
    <w:p w:rsidR="005F1294" w:rsidRPr="005F1294" w:rsidRDefault="005F1294" w:rsidP="005F1294">
      <w:pPr>
        <w:pStyle w:val="Sansinterligne"/>
        <w:ind w:left="1416"/>
      </w:pPr>
      <w:r w:rsidRPr="005F1294">
        <w:t>Jacky RICHE</w:t>
      </w:r>
      <w:r w:rsidRPr="005F1294">
        <w:tab/>
      </w:r>
      <w:r w:rsidRPr="005F1294">
        <w:tab/>
      </w:r>
      <w:r w:rsidRPr="005F1294">
        <w:tab/>
      </w:r>
      <w:r w:rsidR="001D6620">
        <w:tab/>
      </w:r>
      <w:proofErr w:type="spellStart"/>
      <w:r w:rsidRPr="005F1294">
        <w:t>Aubiac</w:t>
      </w:r>
      <w:proofErr w:type="spellEnd"/>
    </w:p>
    <w:p w:rsidR="005F1294" w:rsidRDefault="005F1294" w:rsidP="005F1294">
      <w:pPr>
        <w:pStyle w:val="Sansinterligne"/>
        <w:ind w:left="1416"/>
      </w:pPr>
      <w:r>
        <w:t>Monique SAINT-MACARY</w:t>
      </w:r>
      <w:r>
        <w:tab/>
      </w:r>
      <w:r w:rsidR="001D6620">
        <w:tab/>
      </w:r>
      <w:r>
        <w:t>Pont du Casse</w:t>
      </w:r>
    </w:p>
    <w:p w:rsidR="005F1294" w:rsidRDefault="005F1294" w:rsidP="005F1294">
      <w:pPr>
        <w:pStyle w:val="Sansinterligne"/>
        <w:ind w:left="1416"/>
      </w:pPr>
      <w:r>
        <w:t>Laurence VALADE</w:t>
      </w:r>
      <w:r>
        <w:tab/>
      </w:r>
      <w:r>
        <w:tab/>
      </w:r>
      <w:r w:rsidR="001D6620">
        <w:tab/>
      </w:r>
      <w:proofErr w:type="spellStart"/>
      <w:r>
        <w:t>Bias</w:t>
      </w:r>
      <w:proofErr w:type="spellEnd"/>
    </w:p>
    <w:p w:rsidR="005F1294" w:rsidRDefault="005F1294" w:rsidP="005F1294">
      <w:pPr>
        <w:pStyle w:val="Sansinterligne"/>
        <w:ind w:left="1416"/>
      </w:pPr>
      <w:r>
        <w:t>Marie Paz VIGNEAU</w:t>
      </w:r>
      <w:r>
        <w:tab/>
      </w:r>
      <w:r>
        <w:tab/>
      </w:r>
      <w:r w:rsidR="001D6620">
        <w:tab/>
      </w:r>
      <w:r>
        <w:t>Pont du Casse</w:t>
      </w:r>
    </w:p>
    <w:p w:rsidR="005F1294" w:rsidRDefault="005F1294" w:rsidP="005F1294">
      <w:pPr>
        <w:pStyle w:val="Sansinterligne"/>
        <w:ind w:left="1416"/>
      </w:pPr>
      <w:r>
        <w:t xml:space="preserve">Corine VILCAZ </w:t>
      </w:r>
      <w:r>
        <w:tab/>
      </w:r>
      <w:r>
        <w:tab/>
      </w:r>
      <w:r>
        <w:tab/>
      </w:r>
      <w:r w:rsidR="001D6620">
        <w:tab/>
      </w:r>
      <w:r>
        <w:t>Villeneuve sur Lot</w:t>
      </w:r>
    </w:p>
    <w:p w:rsidR="005F1294" w:rsidRDefault="005F1294" w:rsidP="005F1294">
      <w:pPr>
        <w:pStyle w:val="Sansinterligne"/>
        <w:ind w:left="1416"/>
      </w:pPr>
      <w:r>
        <w:t>Cécile ZORZENONE</w:t>
      </w:r>
      <w:r>
        <w:tab/>
      </w:r>
      <w:r>
        <w:tab/>
      </w:r>
      <w:r w:rsidR="001D6620">
        <w:tab/>
      </w:r>
      <w:r>
        <w:t>Pont du Casse</w:t>
      </w:r>
    </w:p>
    <w:p w:rsidR="005F1294" w:rsidRDefault="005F1294" w:rsidP="005F1294">
      <w:pPr>
        <w:pStyle w:val="Sansinterligne"/>
        <w:ind w:left="1416"/>
      </w:pPr>
    </w:p>
    <w:p w:rsidR="005F1294" w:rsidRDefault="005F1294" w:rsidP="005F1294">
      <w:pPr>
        <w:pStyle w:val="Sansinterligne"/>
        <w:ind w:left="1416"/>
      </w:pPr>
    </w:p>
    <w:p w:rsidR="00392911" w:rsidRDefault="005F1294" w:rsidP="004E52C2">
      <w:pPr>
        <w:pStyle w:val="Sansinterligne"/>
        <w:jc w:val="center"/>
      </w:pPr>
      <w:r>
        <w:t xml:space="preserve">Ce sont 93 œuvres </w:t>
      </w:r>
      <w:r w:rsidR="004E52C2">
        <w:t>qui ont été offertes</w:t>
      </w:r>
    </w:p>
    <w:p w:rsidR="004E52C2" w:rsidRDefault="004E52C2" w:rsidP="004E52C2">
      <w:pPr>
        <w:pStyle w:val="Sansinterligne"/>
        <w:jc w:val="center"/>
      </w:pPr>
    </w:p>
    <w:p w:rsidR="004E52C2" w:rsidRDefault="004E52C2" w:rsidP="004E52C2">
      <w:pPr>
        <w:pStyle w:val="Sansinterligne"/>
        <w:jc w:val="center"/>
      </w:pPr>
    </w:p>
    <w:p w:rsidR="004E52C2" w:rsidRDefault="004E52C2" w:rsidP="004E52C2">
      <w:pPr>
        <w:pStyle w:val="Sansinterligne"/>
        <w:jc w:val="center"/>
      </w:pPr>
    </w:p>
    <w:p w:rsidR="004E52C2" w:rsidRDefault="004E52C2" w:rsidP="004E52C2">
      <w:pPr>
        <w:pStyle w:val="Sansinterligne"/>
        <w:jc w:val="center"/>
      </w:pPr>
    </w:p>
    <w:p w:rsidR="004E52C2" w:rsidRDefault="004E52C2" w:rsidP="004E52C2">
      <w:pPr>
        <w:pStyle w:val="Sansinterligne"/>
        <w:jc w:val="center"/>
      </w:pPr>
    </w:p>
    <w:p w:rsidR="004E52C2" w:rsidRDefault="004E52C2" w:rsidP="005F1294">
      <w:pPr>
        <w:pStyle w:val="Sansinterligne"/>
        <w:ind w:left="1416"/>
      </w:pPr>
    </w:p>
    <w:p w:rsidR="004E52C2" w:rsidRDefault="004E52C2" w:rsidP="004E52C2">
      <w:pPr>
        <w:pStyle w:val="Sansinterligne"/>
        <w:jc w:val="center"/>
        <w:rPr>
          <w:i/>
          <w:sz w:val="24"/>
          <w:szCs w:val="24"/>
        </w:rPr>
      </w:pPr>
      <w:r w:rsidRPr="00932253">
        <w:rPr>
          <w:i/>
          <w:sz w:val="24"/>
          <w:szCs w:val="24"/>
        </w:rPr>
        <w:t>Merci, par votre générosité, de nous avoir aidés</w:t>
      </w:r>
      <w:r>
        <w:rPr>
          <w:i/>
          <w:sz w:val="24"/>
          <w:szCs w:val="24"/>
        </w:rPr>
        <w:t>.</w:t>
      </w:r>
    </w:p>
    <w:p w:rsidR="004E52C2" w:rsidRPr="00B9007C" w:rsidRDefault="004E52C2" w:rsidP="004E52C2">
      <w:pPr>
        <w:pStyle w:val="Sansinterligne"/>
        <w:jc w:val="center"/>
        <w:rPr>
          <w:i/>
        </w:rPr>
      </w:pPr>
      <w:r w:rsidRPr="00B9007C">
        <w:rPr>
          <w:i/>
        </w:rPr>
        <w:t xml:space="preserve">L’intégralité des fonds recueillis </w:t>
      </w:r>
      <w:r>
        <w:rPr>
          <w:i/>
        </w:rPr>
        <w:t>servira</w:t>
      </w:r>
      <w:r w:rsidRPr="00B9007C">
        <w:rPr>
          <w:i/>
        </w:rPr>
        <w:t xml:space="preserve"> pour</w:t>
      </w:r>
    </w:p>
    <w:p w:rsidR="004E52C2" w:rsidRDefault="004E52C2" w:rsidP="004E52C2">
      <w:pPr>
        <w:pStyle w:val="Sansinterligne"/>
        <w:jc w:val="center"/>
        <w:rPr>
          <w:i/>
        </w:rPr>
      </w:pPr>
      <w:proofErr w:type="gramStart"/>
      <w:r>
        <w:rPr>
          <w:i/>
        </w:rPr>
        <w:t>notre</w:t>
      </w:r>
      <w:proofErr w:type="gramEnd"/>
      <w:r>
        <w:rPr>
          <w:i/>
        </w:rPr>
        <w:t xml:space="preserve"> action d’</w:t>
      </w:r>
      <w:r w:rsidRPr="00B9007C">
        <w:rPr>
          <w:i/>
        </w:rPr>
        <w:t>aide à la scolarisation au Niger</w:t>
      </w:r>
    </w:p>
    <w:p w:rsidR="004E52C2" w:rsidRDefault="004E52C2" w:rsidP="004E52C2">
      <w:pPr>
        <w:pStyle w:val="Sansinterligne"/>
        <w:jc w:val="center"/>
        <w:rPr>
          <w:i/>
        </w:rPr>
      </w:pPr>
    </w:p>
    <w:p w:rsidR="004E52C2" w:rsidRDefault="004E52C2" w:rsidP="004E52C2">
      <w:pPr>
        <w:pStyle w:val="Sansinterligne"/>
        <w:jc w:val="center"/>
        <w:rPr>
          <w:i/>
        </w:rPr>
      </w:pPr>
    </w:p>
    <w:p w:rsidR="004E52C2" w:rsidRDefault="004E52C2" w:rsidP="004E52C2">
      <w:pPr>
        <w:pStyle w:val="Sansinterligne"/>
        <w:jc w:val="center"/>
        <w:rPr>
          <w:i/>
        </w:rPr>
      </w:pPr>
    </w:p>
    <w:p w:rsidR="004E52C2" w:rsidRPr="00B9007C" w:rsidRDefault="004E52C2" w:rsidP="004E52C2">
      <w:pPr>
        <w:pStyle w:val="Sansinterligne"/>
        <w:jc w:val="center"/>
        <w:rPr>
          <w:i/>
        </w:rPr>
      </w:pPr>
    </w:p>
    <w:p w:rsidR="004E52C2" w:rsidRDefault="004E52C2" w:rsidP="004E52C2">
      <w:pPr>
        <w:pStyle w:val="Sansinterligne"/>
        <w:jc w:val="center"/>
        <w:rPr>
          <w:i/>
          <w:sz w:val="24"/>
          <w:szCs w:val="24"/>
        </w:rPr>
      </w:pPr>
    </w:p>
    <w:p w:rsidR="004E52C2" w:rsidRPr="005C2885" w:rsidRDefault="004E52C2" w:rsidP="004E52C2">
      <w:pPr>
        <w:pStyle w:val="Sansinterligne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MERCI A LA MUNICIPALITE DE BOE</w:t>
      </w:r>
    </w:p>
    <w:p w:rsidR="004E52C2" w:rsidRDefault="004E52C2" w:rsidP="005F1294">
      <w:pPr>
        <w:pStyle w:val="Sansinterligne"/>
        <w:ind w:left="1416"/>
      </w:pPr>
    </w:p>
    <w:p w:rsidR="00C7764E" w:rsidRDefault="00C7764E" w:rsidP="005F1294">
      <w:pPr>
        <w:pStyle w:val="Sansinterligne"/>
        <w:rPr>
          <w:b/>
          <w:u w:val="single"/>
        </w:rPr>
      </w:pPr>
    </w:p>
    <w:p w:rsidR="004E52C2" w:rsidRPr="00D31CEA" w:rsidRDefault="00825CE0" w:rsidP="005F1294">
      <w:pPr>
        <w:pStyle w:val="Sansinterligne"/>
        <w:rPr>
          <w:b/>
          <w:u w:val="single"/>
        </w:rPr>
      </w:pPr>
      <w:r w:rsidRPr="00D31CEA">
        <w:rPr>
          <w:b/>
          <w:u w:val="single"/>
        </w:rPr>
        <w:t>France Libertés 47 au Niger</w:t>
      </w:r>
    </w:p>
    <w:p w:rsidR="00825CE0" w:rsidRDefault="00825CE0" w:rsidP="005F1294">
      <w:pPr>
        <w:pStyle w:val="Sansinterligne"/>
      </w:pPr>
    </w:p>
    <w:p w:rsidR="005F5967" w:rsidRDefault="00825CE0" w:rsidP="0071696F">
      <w:pPr>
        <w:pStyle w:val="Sansinterligne"/>
        <w:jc w:val="both"/>
      </w:pPr>
      <w:r>
        <w:tab/>
        <w:t>Depuis 20 ans notre association a engagé une action d’aide à la scolarisation au Niger.</w:t>
      </w:r>
      <w:r w:rsidR="00D31CEA">
        <w:t xml:space="preserve"> Une coopérative regroupant les 3 écoles a été créée </w:t>
      </w:r>
      <w:r w:rsidR="00372A38">
        <w:t xml:space="preserve">en 1996, </w:t>
      </w:r>
      <w:r w:rsidR="00D31CEA">
        <w:t>à notre demande</w:t>
      </w:r>
      <w:r w:rsidR="00372A38">
        <w:t>,</w:t>
      </w:r>
      <w:r w:rsidR="00D31CEA">
        <w:t xml:space="preserve"> pour un meilleur suivi. Cette coopérative est devenue une O.N.G. </w:t>
      </w:r>
      <w:r w:rsidR="0071696F">
        <w:t>qui agit maintenant plus largement dans le domaine de l’éducation.</w:t>
      </w:r>
    </w:p>
    <w:p w:rsidR="005F5967" w:rsidRDefault="005F5967" w:rsidP="0071696F">
      <w:pPr>
        <w:pStyle w:val="Sansinterligne"/>
        <w:jc w:val="both"/>
      </w:pPr>
    </w:p>
    <w:p w:rsidR="00825CE0" w:rsidRDefault="00825CE0" w:rsidP="0071696F">
      <w:pPr>
        <w:pStyle w:val="Sansinterligne"/>
        <w:jc w:val="both"/>
      </w:pPr>
      <w:r>
        <w:tab/>
        <w:t xml:space="preserve">A chaque rentrée scolaire </w:t>
      </w:r>
      <w:r w:rsidR="00D31CEA">
        <w:t xml:space="preserve">notre partenaire, l’O.N.G. N’Der </w:t>
      </w:r>
      <w:proofErr w:type="spellStart"/>
      <w:r w:rsidR="00D31CEA">
        <w:t>Lelawal</w:t>
      </w:r>
      <w:proofErr w:type="spellEnd"/>
      <w:r w:rsidR="00D31CEA">
        <w:t>, nous propose un ou plusieurs projets</w:t>
      </w:r>
      <w:r>
        <w:t xml:space="preserve">. Le Conseil d’Administration examine </w:t>
      </w:r>
      <w:r w:rsidR="00D31CEA">
        <w:t>et retient le, ou les projets</w:t>
      </w:r>
      <w:r>
        <w:t xml:space="preserve"> en fon</w:t>
      </w:r>
      <w:r w:rsidR="00D31CEA">
        <w:t>ction des finances disponibles.</w:t>
      </w:r>
    </w:p>
    <w:p w:rsidR="005F5967" w:rsidRDefault="005F5967" w:rsidP="0071696F">
      <w:pPr>
        <w:pStyle w:val="Sansinterligne"/>
        <w:jc w:val="both"/>
      </w:pPr>
    </w:p>
    <w:p w:rsidR="005F5967" w:rsidRDefault="005F5967" w:rsidP="0071696F">
      <w:pPr>
        <w:pStyle w:val="Sansinterligne"/>
        <w:jc w:val="both"/>
      </w:pPr>
      <w:r>
        <w:tab/>
        <w:t xml:space="preserve">En 2010 nous avons été sollicités pour intervenir dans le village de </w:t>
      </w:r>
      <w:proofErr w:type="spellStart"/>
      <w:r>
        <w:t>Koma</w:t>
      </w:r>
      <w:proofErr w:type="spellEnd"/>
      <w:r>
        <w:t xml:space="preserve">, après une visite sur place,  nous avons réalisé, sur deux ans,  un projet global sur </w:t>
      </w:r>
      <w:r w:rsidR="00372A38">
        <w:t xml:space="preserve"> </w:t>
      </w:r>
      <w:r>
        <w:t>ce site.</w:t>
      </w:r>
      <w:r w:rsidR="00372A38">
        <w:t xml:space="preserve"> Financement mobilisé : 20 000 €. France Libertés 47</w:t>
      </w:r>
      <w:r w:rsidR="00C7764E">
        <w:t xml:space="preserve"> a </w:t>
      </w:r>
      <w:r w:rsidR="00A13B72">
        <w:t>pu réaliser</w:t>
      </w:r>
      <w:r w:rsidR="00512BCA">
        <w:t xml:space="preserve"> </w:t>
      </w:r>
      <w:r w:rsidR="00C7764E">
        <w:t xml:space="preserve"> un partenariat financier avec</w:t>
      </w:r>
      <w:r w:rsidR="00372A38">
        <w:t xml:space="preserve"> Conseil Régional Aquitaine, Solidarité Laïque, Fondation France Libertés, ONG N’Der </w:t>
      </w:r>
      <w:proofErr w:type="spellStart"/>
      <w:r w:rsidR="00372A38">
        <w:t>Lelawal</w:t>
      </w:r>
      <w:proofErr w:type="spellEnd"/>
      <w:r w:rsidR="00372A38">
        <w:t>, Populat</w:t>
      </w:r>
      <w:r w:rsidR="00C7764E">
        <w:t>ions cibles et dons spécifiques pour mener à bien ce projet.</w:t>
      </w:r>
    </w:p>
    <w:p w:rsidR="00D31CEA" w:rsidRDefault="00D31CEA" w:rsidP="0071696F">
      <w:pPr>
        <w:pStyle w:val="Sansinterligne"/>
        <w:jc w:val="both"/>
      </w:pPr>
    </w:p>
    <w:p w:rsidR="00D31CEA" w:rsidRDefault="00D31CEA" w:rsidP="0071696F">
      <w:pPr>
        <w:pStyle w:val="Sansinterligne"/>
        <w:jc w:val="both"/>
      </w:pPr>
      <w:r>
        <w:tab/>
        <w:t>Depuis 20 ans</w:t>
      </w:r>
      <w:r w:rsidR="00C355E1">
        <w:t xml:space="preserve">, </w:t>
      </w:r>
      <w:r w:rsidR="005F5967">
        <w:t xml:space="preserve">nos réalisations : </w:t>
      </w:r>
      <w:r w:rsidR="00C355E1">
        <w:t xml:space="preserve">construction de latrines, création de jardins scolaires, achats des manuels scolaires à chaque rentrée, achats de kits scolaires, </w:t>
      </w:r>
      <w:r w:rsidR="00614181">
        <w:t xml:space="preserve">équipement des caisses pharmaceutiques, </w:t>
      </w:r>
      <w:r w:rsidR="00C355E1">
        <w:t xml:space="preserve">achats de 2 troupeaux de brebis, </w:t>
      </w:r>
      <w:r w:rsidR="0071696F">
        <w:t>construction d’une classe en dur</w:t>
      </w:r>
      <w:r w:rsidR="00C355E1">
        <w:t xml:space="preserve">, expédition de deux containers de 60 m3 (mobilier scolaire, fournitures, </w:t>
      </w:r>
      <w:r w:rsidR="0071696F">
        <w:t xml:space="preserve">matelas enfants, </w:t>
      </w:r>
      <w:r w:rsidR="00C355E1">
        <w:t xml:space="preserve">livres, jouets, vêtements, </w:t>
      </w:r>
      <w:proofErr w:type="spellStart"/>
      <w:r w:rsidR="00C355E1">
        <w:t>etc</w:t>
      </w:r>
      <w:proofErr w:type="spellEnd"/>
      <w:r w:rsidR="00C355E1">
        <w:t xml:space="preserve"> …), réalisation d’une adduction d’eau, équipement pour élèves handicapés, équipement pour travaux manuels, </w:t>
      </w:r>
      <w:r w:rsidR="00614181">
        <w:t xml:space="preserve"> </w:t>
      </w:r>
      <w:proofErr w:type="spellStart"/>
      <w:r w:rsidR="00614181">
        <w:t>etc</w:t>
      </w:r>
      <w:proofErr w:type="spellEnd"/>
      <w:r w:rsidR="00614181">
        <w:t>…</w:t>
      </w:r>
    </w:p>
    <w:p w:rsidR="00614181" w:rsidRDefault="00614181" w:rsidP="0071696F">
      <w:pPr>
        <w:pStyle w:val="Sansinterligne"/>
        <w:jc w:val="both"/>
      </w:pPr>
    </w:p>
    <w:p w:rsidR="00614181" w:rsidRPr="00614181" w:rsidRDefault="00614181" w:rsidP="0071696F">
      <w:pPr>
        <w:pStyle w:val="Sansinterligne"/>
        <w:jc w:val="both"/>
        <w:rPr>
          <w:i/>
        </w:rPr>
      </w:pPr>
      <w:r w:rsidRPr="00614181">
        <w:rPr>
          <w:i/>
        </w:rPr>
        <w:t xml:space="preserve">La construction de latrines dans les écoles est un facteur important </w:t>
      </w:r>
      <w:r w:rsidR="00C7764E">
        <w:rPr>
          <w:i/>
        </w:rPr>
        <w:t>pour l’hygiène mais aussi pour la</w:t>
      </w:r>
      <w:r w:rsidRPr="00614181">
        <w:rPr>
          <w:i/>
        </w:rPr>
        <w:t xml:space="preserve"> scolarisation des filles.</w:t>
      </w:r>
    </w:p>
    <w:p w:rsidR="00614181" w:rsidRDefault="00614181" w:rsidP="0071696F">
      <w:pPr>
        <w:pStyle w:val="Sansinterligne"/>
        <w:jc w:val="both"/>
        <w:rPr>
          <w:i/>
        </w:rPr>
      </w:pPr>
      <w:r w:rsidRPr="00614181">
        <w:rPr>
          <w:i/>
        </w:rPr>
        <w:t>La réalisation des jardins scolaires permet une formation des élèves mais apporte également un complément alimentaire.</w:t>
      </w:r>
    </w:p>
    <w:p w:rsidR="007F30B2" w:rsidRDefault="007F30B2" w:rsidP="0071696F">
      <w:pPr>
        <w:pStyle w:val="Sansinterligne"/>
        <w:jc w:val="both"/>
        <w:rPr>
          <w:i/>
        </w:rPr>
      </w:pPr>
      <w:r>
        <w:rPr>
          <w:i/>
        </w:rPr>
        <w:t>L’eau, potable, contribue également à l’hygiène mais améliore les conditions de santé, particulièrement chez les enfants.</w:t>
      </w:r>
    </w:p>
    <w:p w:rsidR="00C7764E" w:rsidRDefault="00C7764E" w:rsidP="0071696F">
      <w:pPr>
        <w:pStyle w:val="Sansinterligne"/>
        <w:jc w:val="both"/>
        <w:rPr>
          <w:i/>
        </w:rPr>
      </w:pPr>
    </w:p>
    <w:p w:rsidR="005F5967" w:rsidRPr="00614181" w:rsidRDefault="005F5967" w:rsidP="0071696F">
      <w:pPr>
        <w:pStyle w:val="Sansinterligne"/>
        <w:jc w:val="both"/>
        <w:rPr>
          <w:i/>
        </w:rPr>
      </w:pPr>
    </w:p>
    <w:p w:rsidR="001D6620" w:rsidRPr="0071696F" w:rsidRDefault="001D6620" w:rsidP="0071696F">
      <w:pPr>
        <w:pStyle w:val="Sansinterligne"/>
        <w:jc w:val="center"/>
        <w:rPr>
          <w:rFonts w:ascii="Engravers MT" w:hAnsi="Engravers MT"/>
          <w:b/>
        </w:rPr>
      </w:pPr>
      <w:r w:rsidRPr="0071696F">
        <w:rPr>
          <w:rFonts w:ascii="Engravers MT" w:hAnsi="Engravers MT"/>
          <w:b/>
        </w:rPr>
        <w:t>Notre prochain rendez-vous</w:t>
      </w:r>
    </w:p>
    <w:p w:rsidR="0071696F" w:rsidRPr="0071696F" w:rsidRDefault="0071696F" w:rsidP="0071696F">
      <w:pPr>
        <w:pStyle w:val="Sansinterligne"/>
        <w:jc w:val="center"/>
        <w:rPr>
          <w:rFonts w:ascii="Engravers MT" w:hAnsi="Engravers MT"/>
          <w:b/>
        </w:rPr>
      </w:pPr>
    </w:p>
    <w:p w:rsidR="001D6620" w:rsidRPr="0071696F" w:rsidRDefault="001D6620" w:rsidP="0071696F">
      <w:pPr>
        <w:pStyle w:val="Sansinterligne"/>
        <w:jc w:val="center"/>
        <w:rPr>
          <w:rFonts w:ascii="Engravers MT" w:hAnsi="Engravers MT"/>
          <w:b/>
        </w:rPr>
      </w:pPr>
      <w:r w:rsidRPr="0071696F">
        <w:rPr>
          <w:rFonts w:ascii="Engravers MT" w:hAnsi="Engravers MT"/>
          <w:b/>
        </w:rPr>
        <w:t>2017</w:t>
      </w:r>
    </w:p>
    <w:p w:rsidR="0071696F" w:rsidRPr="0071696F" w:rsidRDefault="0071696F" w:rsidP="0071696F">
      <w:pPr>
        <w:pStyle w:val="Sansinterligne"/>
        <w:jc w:val="center"/>
        <w:rPr>
          <w:rFonts w:ascii="Engravers MT" w:hAnsi="Engravers MT"/>
          <w:b/>
        </w:rPr>
      </w:pPr>
    </w:p>
    <w:p w:rsidR="00C7764E" w:rsidRPr="0063056A" w:rsidRDefault="001D6620" w:rsidP="007F30B2">
      <w:pPr>
        <w:pStyle w:val="Sansinterligne"/>
        <w:jc w:val="center"/>
        <w:rPr>
          <w:rFonts w:ascii="Engravers MT" w:hAnsi="Engravers MT"/>
          <w:b/>
        </w:rPr>
      </w:pPr>
      <w:r w:rsidRPr="0071696F">
        <w:rPr>
          <w:rFonts w:ascii="Engravers MT" w:hAnsi="Engravers MT"/>
          <w:b/>
        </w:rPr>
        <w:t>TOMBOL’ART aura 20 ans</w:t>
      </w:r>
    </w:p>
    <w:p w:rsidR="004E52C2" w:rsidRDefault="004E52C2" w:rsidP="004E52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ASSOCIATION FRANCE LIBERTES 47</w:t>
      </w:r>
    </w:p>
    <w:p w:rsidR="004E52C2" w:rsidRPr="00340787" w:rsidRDefault="004E52C2" w:rsidP="004E52C2">
      <w:pPr>
        <w:jc w:val="center"/>
        <w:rPr>
          <w:rFonts w:ascii="Tempus Sans ITC" w:hAnsi="Tempus Sans ITC"/>
          <w:b/>
          <w:bCs/>
          <w:sz w:val="72"/>
          <w:szCs w:val="72"/>
        </w:rPr>
      </w:pPr>
      <w:r>
        <w:rPr>
          <w:b/>
          <w:bCs/>
          <w:sz w:val="36"/>
          <w:szCs w:val="36"/>
        </w:rPr>
        <w:t>Avec le soutien de la municipalité de BOE</w:t>
      </w:r>
    </w:p>
    <w:p w:rsidR="004E52C2" w:rsidRPr="00340787" w:rsidRDefault="000A0073" w:rsidP="004E52C2">
      <w:pPr>
        <w:jc w:val="center"/>
        <w:rPr>
          <w:rFonts w:ascii="Tempus Sans ITC" w:hAnsi="Tempus Sans ITC"/>
          <w:b/>
          <w:bCs/>
          <w:sz w:val="72"/>
          <w:szCs w:val="72"/>
        </w:rPr>
      </w:pPr>
      <w:r w:rsidRPr="000A0073">
        <w:rPr>
          <w:rFonts w:ascii="Tempus Sans ITC" w:hAnsi="Tempus Sans ITC"/>
          <w:b/>
          <w:bCs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1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9 ème Tombol'art"/>
          </v:shape>
        </w:pict>
      </w:r>
    </w:p>
    <w:p w:rsidR="004E52C2" w:rsidRPr="00151107" w:rsidRDefault="004E52C2" w:rsidP="004E52C2">
      <w:pPr>
        <w:jc w:val="center"/>
        <w:rPr>
          <w:b/>
          <w:bCs/>
          <w:sz w:val="16"/>
          <w:szCs w:val="16"/>
        </w:rPr>
      </w:pPr>
    </w:p>
    <w:p w:rsidR="004E52C2" w:rsidRPr="00932253" w:rsidRDefault="004E52C2" w:rsidP="004E52C2">
      <w:pPr>
        <w:jc w:val="center"/>
        <w:rPr>
          <w:b/>
          <w:bCs/>
          <w:sz w:val="32"/>
          <w:szCs w:val="32"/>
        </w:rPr>
      </w:pPr>
      <w:r w:rsidRPr="00932253">
        <w:rPr>
          <w:b/>
          <w:bCs/>
          <w:sz w:val="32"/>
          <w:szCs w:val="32"/>
        </w:rPr>
        <w:t>Exposition</w:t>
      </w:r>
      <w:r>
        <w:rPr>
          <w:b/>
          <w:bCs/>
          <w:sz w:val="32"/>
          <w:szCs w:val="32"/>
        </w:rPr>
        <w:t xml:space="preserve"> </w:t>
      </w:r>
      <w:r w:rsidRPr="00932253">
        <w:rPr>
          <w:b/>
          <w:bCs/>
          <w:sz w:val="32"/>
          <w:szCs w:val="32"/>
        </w:rPr>
        <w:t>des œuvres offertes par les artistes</w:t>
      </w:r>
    </w:p>
    <w:p w:rsidR="004E52C2" w:rsidRDefault="004E52C2" w:rsidP="004E5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la Médiathèque Camille Ripoll</w:t>
      </w:r>
    </w:p>
    <w:p w:rsidR="004E52C2" w:rsidRDefault="004E52C2" w:rsidP="004E52C2">
      <w:pPr>
        <w:jc w:val="center"/>
        <w:rPr>
          <w:sz w:val="24"/>
          <w:szCs w:val="24"/>
        </w:rPr>
      </w:pPr>
      <w:r>
        <w:t>Avenue de la Résistance à  BOE</w:t>
      </w:r>
    </w:p>
    <w:p w:rsidR="004E52C2" w:rsidRDefault="004E52C2" w:rsidP="004E5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29 novembre au 6 décembre 2016</w:t>
      </w:r>
    </w:p>
    <w:p w:rsidR="007F30B2" w:rsidRPr="00BA52FB" w:rsidRDefault="007F30B2" w:rsidP="004E52C2">
      <w:pPr>
        <w:jc w:val="center"/>
        <w:rPr>
          <w:sz w:val="16"/>
          <w:szCs w:val="16"/>
        </w:rPr>
      </w:pPr>
    </w:p>
    <w:p w:rsidR="0063056A" w:rsidRPr="005C2885" w:rsidRDefault="007F30B2" w:rsidP="007F30B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1384448" cy="1846507"/>
            <wp:effectExtent l="19050" t="0" r="6202" b="0"/>
            <wp:docPr id="2" name="Image 2" descr="C:\Users\Utilisateur\Desktop\France Libertés\photos FL\photos\2006-02 (févr.)\IMG_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France Libertés\photos FL\photos\2006-02 (févr.)\IMG_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9" cy="185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4394"/>
        <w:gridCol w:w="7513"/>
      </w:tblGrid>
      <w:tr w:rsidR="00825CE0" w:rsidTr="007F30B2">
        <w:tc>
          <w:tcPr>
            <w:tcW w:w="1560" w:type="dxa"/>
          </w:tcPr>
          <w:p w:rsidR="00825CE0" w:rsidRDefault="00825CE0" w:rsidP="00E433B9">
            <w:r w:rsidRPr="00DF529B">
              <w:rPr>
                <w:noProof/>
              </w:rPr>
              <w:drawing>
                <wp:inline distT="0" distB="0" distL="0" distR="0">
                  <wp:extent cx="810290" cy="771704"/>
                  <wp:effectExtent l="19050" t="0" r="8860" b="0"/>
                  <wp:docPr id="13" name="Image 5" descr="img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89" cy="77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25CE0" w:rsidRDefault="00825CE0" w:rsidP="00E433B9">
            <w:pPr>
              <w:jc w:val="center"/>
            </w:pPr>
          </w:p>
          <w:p w:rsidR="00825CE0" w:rsidRDefault="00825CE0" w:rsidP="00E433B9">
            <w:pPr>
              <w:jc w:val="center"/>
            </w:pPr>
          </w:p>
          <w:p w:rsidR="0063056A" w:rsidRDefault="0063056A" w:rsidP="00E433B9">
            <w:pPr>
              <w:jc w:val="center"/>
            </w:pPr>
          </w:p>
          <w:p w:rsidR="00825CE0" w:rsidRPr="00A956A0" w:rsidRDefault="00825CE0" w:rsidP="00E433B9">
            <w:pPr>
              <w:jc w:val="center"/>
            </w:pPr>
            <w:r w:rsidRPr="00A956A0">
              <w:t xml:space="preserve">47470 </w:t>
            </w:r>
            <w:proofErr w:type="spellStart"/>
            <w:r w:rsidRPr="00A956A0">
              <w:t>Dondas</w:t>
            </w:r>
            <w:proofErr w:type="spellEnd"/>
            <w:r w:rsidRPr="00A956A0">
              <w:t xml:space="preserve"> - Tél : 05 53 95 43 50</w:t>
            </w:r>
          </w:p>
          <w:p w:rsidR="00825CE0" w:rsidRPr="0063056A" w:rsidRDefault="000A0073" w:rsidP="00E433B9">
            <w:pPr>
              <w:jc w:val="center"/>
            </w:pPr>
            <w:hyperlink r:id="rId6" w:history="1">
              <w:r w:rsidR="00825CE0" w:rsidRPr="0063056A">
                <w:rPr>
                  <w:rStyle w:val="Lienhypertexte"/>
                  <w:color w:val="auto"/>
                  <w:u w:val="none"/>
                </w:rPr>
                <w:t>francelibertés47@yahoo.fr</w:t>
              </w:r>
            </w:hyperlink>
            <w:r w:rsidR="00200078">
              <w:t xml:space="preserve"> </w:t>
            </w:r>
          </w:p>
          <w:p w:rsidR="00825CE0" w:rsidRDefault="00825CE0" w:rsidP="00825CE0">
            <w:pPr>
              <w:pStyle w:val="Sansinterligne"/>
              <w:jc w:val="center"/>
            </w:pPr>
          </w:p>
        </w:tc>
        <w:tc>
          <w:tcPr>
            <w:tcW w:w="7513" w:type="dxa"/>
          </w:tcPr>
          <w:p w:rsidR="00825CE0" w:rsidRDefault="00825CE0" w:rsidP="00E433B9">
            <w:r w:rsidRPr="00DF529B">
              <w:rPr>
                <w:noProof/>
              </w:rPr>
              <w:drawing>
                <wp:inline distT="0" distB="0" distL="0" distR="0">
                  <wp:extent cx="789025" cy="789025"/>
                  <wp:effectExtent l="19050" t="0" r="0" b="0"/>
                  <wp:docPr id="14" name="Image 12" descr="C:\Users\Utilisateur\Documents\France Libertés\COURRIERS\logos\logo-ass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sateur\Documents\France Libertés\COURRIERS\logos\logo-ass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85" cy="78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2C2" w:rsidRPr="005F1294" w:rsidRDefault="004E52C2" w:rsidP="005F1294">
      <w:pPr>
        <w:pStyle w:val="Sansinterligne"/>
      </w:pPr>
    </w:p>
    <w:sectPr w:rsidR="004E52C2" w:rsidRPr="005F1294" w:rsidSect="00BA52FB">
      <w:pgSz w:w="16838" w:h="11906" w:orient="landscape"/>
      <w:pgMar w:top="567" w:right="678" w:bottom="284" w:left="993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935"/>
    <w:rsid w:val="000A0073"/>
    <w:rsid w:val="001909CE"/>
    <w:rsid w:val="001D01C6"/>
    <w:rsid w:val="001D6620"/>
    <w:rsid w:val="00200078"/>
    <w:rsid w:val="002230C6"/>
    <w:rsid w:val="00372A38"/>
    <w:rsid w:val="00392911"/>
    <w:rsid w:val="004502EF"/>
    <w:rsid w:val="004B2EC6"/>
    <w:rsid w:val="004E52C2"/>
    <w:rsid w:val="00512BCA"/>
    <w:rsid w:val="005F1294"/>
    <w:rsid w:val="005F5967"/>
    <w:rsid w:val="00614181"/>
    <w:rsid w:val="00621CF1"/>
    <w:rsid w:val="0063056A"/>
    <w:rsid w:val="006B0733"/>
    <w:rsid w:val="0071696F"/>
    <w:rsid w:val="007F30B2"/>
    <w:rsid w:val="00825CE0"/>
    <w:rsid w:val="00946086"/>
    <w:rsid w:val="00A13B72"/>
    <w:rsid w:val="00A86F5A"/>
    <w:rsid w:val="00BA52FB"/>
    <w:rsid w:val="00BF71B6"/>
    <w:rsid w:val="00C355E1"/>
    <w:rsid w:val="00C7764E"/>
    <w:rsid w:val="00D31CEA"/>
    <w:rsid w:val="00D87F68"/>
    <w:rsid w:val="00E7294B"/>
    <w:rsid w:val="00EA2935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2935"/>
    <w:pPr>
      <w:spacing w:after="0" w:line="240" w:lineRule="auto"/>
    </w:pPr>
  </w:style>
  <w:style w:type="table" w:styleId="Grilledutableau">
    <w:name w:val="Table Grid"/>
    <w:basedOn w:val="TableauNormal"/>
    <w:rsid w:val="00EA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A293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libert&#233;s47@yah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2017-03-08T13:48:00Z</cp:lastPrinted>
  <dcterms:created xsi:type="dcterms:W3CDTF">2017-01-05T21:23:00Z</dcterms:created>
  <dcterms:modified xsi:type="dcterms:W3CDTF">2017-03-08T13:52:00Z</dcterms:modified>
</cp:coreProperties>
</file>